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BD" w:rsidRPr="00BB32F4" w:rsidRDefault="00286ABD" w:rsidP="000C4475">
      <w:pPr>
        <w:spacing w:after="210" w:line="194" w:lineRule="atLeast"/>
        <w:ind w:left="-225" w:right="-225"/>
        <w:jc w:val="center"/>
        <w:outlineLvl w:val="1"/>
        <w:rPr>
          <w:rFonts w:ascii="Times New Roman" w:eastAsia="Times New Roman" w:hAnsi="Times New Roman" w:cs="Times New Roman"/>
          <w:b/>
          <w:bCs/>
          <w:color w:val="0070C0"/>
          <w:lang w:eastAsia="lv-LV"/>
        </w:rPr>
      </w:pPr>
    </w:p>
    <w:p w:rsidR="00B671A0" w:rsidRPr="00FF273A" w:rsidRDefault="00B671A0" w:rsidP="00FF273A">
      <w:pPr>
        <w:shd w:val="clear" w:color="auto" w:fill="FFFFFF"/>
        <w:spacing w:after="210" w:line="194" w:lineRule="atLeast"/>
        <w:ind w:left="-225" w:right="-225"/>
        <w:jc w:val="center"/>
        <w:outlineLvl w:val="1"/>
        <w:rPr>
          <w:rFonts w:ascii="Times New Roman" w:eastAsia="Times New Roman" w:hAnsi="Times New Roman" w:cs="Times New Roman"/>
          <w:b/>
          <w:bCs/>
          <w:color w:val="0070C0"/>
          <w:lang w:eastAsia="lv-LV"/>
        </w:rPr>
      </w:pPr>
      <w:r w:rsidRPr="00BB32F4">
        <w:rPr>
          <w:rFonts w:ascii="Times New Roman" w:eastAsia="Times New Roman" w:hAnsi="Times New Roman" w:cs="Times New Roman"/>
          <w:b/>
          <w:bCs/>
          <w:color w:val="0070C0"/>
          <w:lang w:eastAsia="lv-LV"/>
        </w:rPr>
        <w:t>Pabalsts bērnu izglītības procesa nodrošināšanai</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6738"/>
      </w:tblGrid>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B32F4" w:rsidRDefault="003E26FE" w:rsidP="00BB32F4">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Pabalsta </w:t>
            </w:r>
            <w:r w:rsidR="00B671A0" w:rsidRPr="00BB32F4">
              <w:rPr>
                <w:rFonts w:ascii="Times New Roman" w:eastAsia="Times New Roman" w:hAnsi="Times New Roman" w:cs="Times New Roman"/>
                <w:b/>
                <w:bCs/>
                <w:sz w:val="20"/>
                <w:szCs w:val="20"/>
                <w:lang w:eastAsia="lv-LV"/>
              </w:rPr>
              <w:t>funkcija/</w:t>
            </w:r>
          </w:p>
          <w:p w:rsidR="00B671A0" w:rsidRPr="00BB32F4" w:rsidRDefault="00B671A0" w:rsidP="00BB32F4">
            <w:pPr>
              <w:spacing w:after="0"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uzdevums</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Sociālais dienests piešķir sociālo pabalstu, lai nodrošinātu bērnu izglītības procesu</w:t>
            </w:r>
            <w:r w:rsidR="001B1F7C" w:rsidRPr="00BB32F4">
              <w:rPr>
                <w:rFonts w:ascii="Times New Roman" w:eastAsia="Times New Roman" w:hAnsi="Times New Roman" w:cs="Times New Roman"/>
                <w:sz w:val="20"/>
                <w:szCs w:val="20"/>
                <w:lang w:eastAsia="lv-LV"/>
              </w:rPr>
              <w:t>.</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3E26FE" w:rsidP="00BB32F4">
            <w:pPr>
              <w:spacing w:before="150" w:after="225"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0"/>
                <w:szCs w:val="20"/>
                <w:lang w:eastAsia="lv-LV"/>
              </w:rPr>
              <w:t>Pabalsta</w:t>
            </w:r>
            <w:r w:rsidR="00B671A0" w:rsidRPr="00BB32F4">
              <w:rPr>
                <w:rFonts w:ascii="Times New Roman" w:eastAsia="Times New Roman" w:hAnsi="Times New Roman" w:cs="Times New Roman"/>
                <w:b/>
                <w:bCs/>
                <w:sz w:val="20"/>
                <w:szCs w:val="20"/>
                <w:lang w:eastAsia="lv-LV"/>
              </w:rPr>
              <w:t xml:space="preserve"> īss apraksts</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B32F4">
            <w:pPr>
              <w:numPr>
                <w:ilvl w:val="0"/>
                <w:numId w:val="1"/>
              </w:numPr>
              <w:tabs>
                <w:tab w:val="clear" w:pos="720"/>
                <w:tab w:val="num" w:pos="433"/>
              </w:tabs>
              <w:spacing w:before="100" w:beforeAutospacing="1" w:after="100" w:afterAutospacing="1" w:line="240" w:lineRule="auto"/>
              <w:ind w:left="433"/>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u w:val="single"/>
                <w:lang w:eastAsia="lv-LV"/>
              </w:rPr>
              <w:t>Pabalsts ir paredzēts - bērnu izglītības procesa nodrošināšanai</w:t>
            </w:r>
            <w:r w:rsidRPr="00BB32F4">
              <w:rPr>
                <w:rFonts w:ascii="Times New Roman" w:eastAsia="Times New Roman" w:hAnsi="Times New Roman" w:cs="Times New Roman"/>
                <w:sz w:val="20"/>
                <w:szCs w:val="20"/>
                <w:lang w:eastAsia="lv-LV"/>
              </w:rPr>
              <w:t>, uzsākot mācību gadu, vispārizglītojošās izglītības iestādes audzēknim, kurš apgūst obligāto izglītību atbilstoši normatīvajos aktos noteiktajam, tiek piešķirts vienreizējs pabalsts izglītības procesam nepieciešamo preču iegādei</w:t>
            </w:r>
            <w:r w:rsidR="00453189" w:rsidRPr="00BB32F4">
              <w:rPr>
                <w:rFonts w:ascii="Times New Roman" w:eastAsia="Times New Roman" w:hAnsi="Times New Roman" w:cs="Times New Roman"/>
                <w:sz w:val="20"/>
                <w:szCs w:val="20"/>
                <w:lang w:eastAsia="lv-LV"/>
              </w:rPr>
              <w:t>;</w:t>
            </w:r>
          </w:p>
          <w:p w:rsidR="00B671A0" w:rsidRPr="00BB32F4" w:rsidRDefault="00B671A0" w:rsidP="00BB32F4">
            <w:pPr>
              <w:numPr>
                <w:ilvl w:val="0"/>
                <w:numId w:val="1"/>
              </w:numPr>
              <w:tabs>
                <w:tab w:val="clear" w:pos="720"/>
                <w:tab w:val="num" w:pos="433"/>
              </w:tabs>
              <w:spacing w:before="100" w:beforeAutospacing="1" w:after="100" w:afterAutospacing="1" w:line="240" w:lineRule="auto"/>
              <w:ind w:left="433"/>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u w:val="single"/>
                <w:lang w:eastAsia="lv-LV"/>
              </w:rPr>
              <w:t>Pabalsts bērnu ēdināšanas izdevumu apmaksai</w:t>
            </w:r>
            <w:r w:rsidRPr="00BB32F4">
              <w:rPr>
                <w:rFonts w:ascii="Times New Roman" w:eastAsia="Times New Roman" w:hAnsi="Times New Roman" w:cs="Times New Roman"/>
                <w:sz w:val="20"/>
                <w:szCs w:val="20"/>
                <w:lang w:eastAsia="lv-LV"/>
              </w:rPr>
              <w:t xml:space="preserve"> tiek piešķirts Rojas novadā deklarētām trūcīgām un maznodrošinātām ģimenēm, kuru bērni uzsāk vai turpina apgūt obligāto izglītību atbilstoši normatīvajos aktos noteiktajam</w:t>
            </w:r>
            <w:r w:rsidR="00453189" w:rsidRPr="00BB32F4">
              <w:rPr>
                <w:rFonts w:ascii="Times New Roman" w:eastAsia="Times New Roman" w:hAnsi="Times New Roman" w:cs="Times New Roman"/>
                <w:sz w:val="20"/>
                <w:szCs w:val="20"/>
                <w:lang w:eastAsia="lv-LV"/>
              </w:rPr>
              <w:t>;</w:t>
            </w:r>
          </w:p>
          <w:p w:rsidR="00B671A0" w:rsidRPr="00BB32F4" w:rsidRDefault="00B671A0" w:rsidP="00BB32F4">
            <w:pPr>
              <w:numPr>
                <w:ilvl w:val="0"/>
                <w:numId w:val="1"/>
              </w:numPr>
              <w:tabs>
                <w:tab w:val="clear" w:pos="720"/>
                <w:tab w:val="num" w:pos="433"/>
              </w:tabs>
              <w:spacing w:before="100" w:beforeAutospacing="1" w:after="100" w:afterAutospacing="1" w:line="240" w:lineRule="auto"/>
              <w:ind w:left="433"/>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u w:val="single"/>
                <w:lang w:eastAsia="lv-LV"/>
              </w:rPr>
              <w:t>Pabalsts bērnu ēdināšanai tiek piešķirts bērniem, kuri apmeklē Rojas novada pirmsskolas izglītības iestādes</w:t>
            </w:r>
            <w:r w:rsidRPr="00BB32F4">
              <w:rPr>
                <w:rFonts w:ascii="Times New Roman" w:eastAsia="Times New Roman" w:hAnsi="Times New Roman" w:cs="Times New Roman"/>
                <w:sz w:val="20"/>
                <w:szCs w:val="20"/>
                <w:lang w:eastAsia="lv-LV"/>
              </w:rPr>
              <w:t>. Pabalsts tiek piešķirts uz trūcīgas un maznodrošinātas ģimenes statusa laiku un katru mēnesi pārskatīts saskaņā ar ēdināšanas pakalpojuma sniedzēja, kurš atrodas pirmsskolas izglītības iestādē, izsniegtu pakalpojuma saņēmēju (bērnu) sarakstu.</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3E26FE" w:rsidP="00BB32F4">
            <w:pPr>
              <w:spacing w:before="150" w:after="225"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0"/>
                <w:szCs w:val="20"/>
                <w:lang w:eastAsia="lv-LV"/>
              </w:rPr>
              <w:t>Pabalsta</w:t>
            </w:r>
            <w:r w:rsidR="00B671A0" w:rsidRPr="00BB32F4">
              <w:rPr>
                <w:rFonts w:ascii="Times New Roman" w:eastAsia="Times New Roman" w:hAnsi="Times New Roman" w:cs="Times New Roman"/>
                <w:b/>
                <w:bCs/>
                <w:sz w:val="20"/>
                <w:szCs w:val="20"/>
                <w:lang w:eastAsia="lv-LV"/>
              </w:rPr>
              <w:t xml:space="preserve"> saņēmējs</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Fiziska persona</w:t>
            </w:r>
            <w:r w:rsidR="00123FCE" w:rsidRPr="00BB32F4">
              <w:rPr>
                <w:rFonts w:ascii="Times New Roman" w:eastAsia="Times New Roman" w:hAnsi="Times New Roman" w:cs="Times New Roman"/>
                <w:sz w:val="20"/>
                <w:szCs w:val="20"/>
                <w:lang w:eastAsia="lv-LV"/>
              </w:rPr>
              <w:t>.</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3E26FE">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Pa</w:t>
            </w:r>
            <w:r w:rsidR="003E26FE">
              <w:rPr>
                <w:rFonts w:ascii="Times New Roman" w:eastAsia="Times New Roman" w:hAnsi="Times New Roman" w:cs="Times New Roman"/>
                <w:b/>
                <w:bCs/>
                <w:sz w:val="20"/>
                <w:szCs w:val="20"/>
                <w:lang w:eastAsia="lv-LV"/>
              </w:rPr>
              <w:t>balsta</w:t>
            </w:r>
            <w:r w:rsidRPr="00BB32F4">
              <w:rPr>
                <w:rFonts w:ascii="Times New Roman" w:eastAsia="Times New Roman" w:hAnsi="Times New Roman" w:cs="Times New Roman"/>
                <w:b/>
                <w:bCs/>
                <w:sz w:val="20"/>
                <w:szCs w:val="20"/>
                <w:lang w:eastAsia="lv-LV"/>
              </w:rPr>
              <w:t xml:space="preserve"> saņēmēja apraksts (ja </w:t>
            </w:r>
            <w:r w:rsidR="003E26FE">
              <w:rPr>
                <w:rFonts w:ascii="Times New Roman" w:eastAsia="Times New Roman" w:hAnsi="Times New Roman" w:cs="Times New Roman"/>
                <w:b/>
                <w:bCs/>
                <w:sz w:val="20"/>
                <w:szCs w:val="20"/>
                <w:lang w:eastAsia="lv-LV"/>
              </w:rPr>
              <w:t>pabalsta</w:t>
            </w:r>
            <w:r w:rsidRPr="00BB32F4">
              <w:rPr>
                <w:rFonts w:ascii="Times New Roman" w:eastAsia="Times New Roman" w:hAnsi="Times New Roman" w:cs="Times New Roman"/>
                <w:b/>
                <w:bCs/>
                <w:sz w:val="20"/>
                <w:szCs w:val="20"/>
                <w:lang w:eastAsia="lv-LV"/>
              </w:rPr>
              <w:t xml:space="preserve"> saņēmējam ir speciāli definēti kritēriji)</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Rojas novadā deklarētās trūcīgās un maznodrošinātās ģimenes, kuru bērni uzsāk vai turpina apgūt obligāto izglītību atbilstoši normatīvajos aktos noteiktajam.</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B32F4">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Atgādinājums saņēmējam</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Lai saņemtu pabalstu bērnu izglītības procesa nodrošināšanai klientam ir jābūt spēkā trūcīgās vai maznodrošinātās ģimenes (personas) statusam.</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B32F4">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Brīdinājums saņēmējiem</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9264C8" w:rsidP="00B671A0">
            <w:pPr>
              <w:spacing w:before="150" w:after="225"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sz w:val="20"/>
                <w:szCs w:val="20"/>
                <w:lang w:eastAsia="lv-LV"/>
              </w:rPr>
              <w:t>1)</w:t>
            </w:r>
            <w:r w:rsidR="00B671A0" w:rsidRPr="00BB32F4">
              <w:rPr>
                <w:rFonts w:ascii="Times New Roman" w:eastAsia="Times New Roman" w:hAnsi="Times New Roman" w:cs="Times New Roman"/>
                <w:sz w:val="20"/>
                <w:szCs w:val="20"/>
                <w:lang w:eastAsia="lv-LV"/>
              </w:rPr>
              <w:t xml:space="preserve">Pabalstu izglītojamo ēdināšanas apmaksai piešķir ģimenēm, kuru bērniem nav ilgstoši neattaisnoti izglītības iestāžu apmeklējumu </w:t>
            </w:r>
            <w:r w:rsidRPr="00BB32F4">
              <w:rPr>
                <w:rFonts w:ascii="Times New Roman" w:eastAsia="Times New Roman" w:hAnsi="Times New Roman" w:cs="Times New Roman"/>
                <w:sz w:val="20"/>
                <w:szCs w:val="20"/>
                <w:lang w:eastAsia="lv-LV"/>
              </w:rPr>
              <w:t>kavējumi;</w:t>
            </w:r>
          </w:p>
          <w:p w:rsidR="009264C8" w:rsidRDefault="009264C8" w:rsidP="00B671A0">
            <w:pPr>
              <w:spacing w:before="150" w:after="225" w:line="240" w:lineRule="auto"/>
              <w:jc w:val="both"/>
              <w:rPr>
                <w:rFonts w:ascii="Times New Roman" w:eastAsia="TimesNewRoman" w:hAnsi="Times New Roman" w:cs="Times New Roman"/>
                <w:sz w:val="20"/>
                <w:szCs w:val="20"/>
                <w:lang w:eastAsia="lv-LV"/>
              </w:rPr>
            </w:pPr>
            <w:r w:rsidRPr="00BB32F4">
              <w:rPr>
                <w:rFonts w:ascii="Times New Roman" w:eastAsia="TimesNewRoman" w:hAnsi="Times New Roman" w:cs="Times New Roman"/>
                <w:sz w:val="20"/>
                <w:szCs w:val="20"/>
                <w:lang w:eastAsia="lv-LV"/>
              </w:rPr>
              <w:t>2)Pabalstu izglītojamo ēdināšanas apmaksai nepiešķir tiem izglītības iestāžu izglītojamajiem, kuri saņem valsts finansēto ēdināšanu</w:t>
            </w:r>
            <w:r w:rsidR="007071A3">
              <w:rPr>
                <w:rFonts w:ascii="Times New Roman" w:eastAsia="TimesNewRoman" w:hAnsi="Times New Roman" w:cs="Times New Roman"/>
                <w:sz w:val="20"/>
                <w:szCs w:val="20"/>
                <w:lang w:eastAsia="lv-LV"/>
              </w:rPr>
              <w:t>;</w:t>
            </w:r>
          </w:p>
          <w:p w:rsidR="007071A3" w:rsidRPr="007071A3" w:rsidRDefault="007071A3" w:rsidP="007071A3">
            <w:pPr>
              <w:rPr>
                <w:rFonts w:ascii="Times New Roman" w:hAnsi="Times New Roman" w:cs="Times New Roman"/>
                <w:color w:val="000000"/>
                <w:sz w:val="20"/>
                <w:szCs w:val="20"/>
              </w:rPr>
            </w:pPr>
            <w:r w:rsidRPr="007071A3">
              <w:rPr>
                <w:rFonts w:ascii="Times New Roman" w:eastAsia="TimesNewRoman" w:hAnsi="Times New Roman" w:cs="Times New Roman"/>
                <w:sz w:val="20"/>
                <w:szCs w:val="20"/>
                <w:lang w:eastAsia="lv-LV"/>
              </w:rPr>
              <w:t>3)</w:t>
            </w:r>
            <w:r w:rsidRPr="007071A3">
              <w:rPr>
                <w:rFonts w:ascii="Times New Roman" w:hAnsi="Times New Roman" w:cs="Times New Roman"/>
                <w:color w:val="000000"/>
                <w:sz w:val="20"/>
                <w:szCs w:val="20"/>
              </w:rPr>
              <w:t xml:space="preserve"> Iesniedzot iesniegumu, pabalsta pieprasītājs Sociālajam dienestam dod atļauju izmantot pašvaldības un valsts datu reģistros pieejamo informāciju par ģimeni (personu).</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3E26FE">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 xml:space="preserve">Normatīvie akti, kas reglamentē </w:t>
            </w:r>
            <w:r w:rsidR="003E26FE">
              <w:rPr>
                <w:rFonts w:ascii="Times New Roman" w:eastAsia="Times New Roman" w:hAnsi="Times New Roman" w:cs="Times New Roman"/>
                <w:b/>
                <w:bCs/>
                <w:sz w:val="20"/>
                <w:szCs w:val="20"/>
                <w:lang w:eastAsia="lv-LV"/>
              </w:rPr>
              <w:t>pabalsta</w:t>
            </w:r>
            <w:r w:rsidRPr="00BB32F4">
              <w:rPr>
                <w:rFonts w:ascii="Times New Roman" w:eastAsia="Times New Roman" w:hAnsi="Times New Roman" w:cs="Times New Roman"/>
                <w:b/>
                <w:bCs/>
                <w:sz w:val="20"/>
                <w:szCs w:val="20"/>
                <w:lang w:eastAsia="lv-LV"/>
              </w:rPr>
              <w:t xml:space="preserve"> sniegšanu</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b/>
                <w:i/>
                <w:sz w:val="24"/>
                <w:szCs w:val="24"/>
                <w:u w:val="single"/>
                <w:lang w:eastAsia="lv-LV"/>
              </w:rPr>
            </w:pPr>
            <w:r w:rsidRPr="00BB32F4">
              <w:rPr>
                <w:rFonts w:ascii="Times New Roman" w:eastAsia="Times New Roman" w:hAnsi="Times New Roman" w:cs="Times New Roman"/>
                <w:b/>
                <w:i/>
                <w:sz w:val="20"/>
                <w:szCs w:val="20"/>
                <w:u w:val="single"/>
                <w:lang w:eastAsia="lv-LV"/>
              </w:rPr>
              <w:t>„Sociālo pakalpojumu un sociālās palīdzības likums”</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Izdevējs: Saeima</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Veids: likums</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Statuss: spēkā esošs</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Pieņemts: 31.10.2002</w:t>
            </w:r>
            <w:r w:rsidR="00FB7244" w:rsidRPr="00BB32F4">
              <w:rPr>
                <w:rFonts w:ascii="Times New Roman" w:eastAsia="Times New Roman" w:hAnsi="Times New Roman" w:cs="Times New Roman"/>
                <w:sz w:val="20"/>
                <w:szCs w:val="20"/>
                <w:lang w:eastAsia="lv-LV"/>
              </w:rPr>
              <w:t>.</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Stājies spēkā: 01.01.2003.</w:t>
            </w:r>
          </w:p>
          <w:p w:rsidR="009264C8" w:rsidRDefault="00B671A0" w:rsidP="00BB32F4">
            <w:pPr>
              <w:spacing w:after="0" w:line="240" w:lineRule="auto"/>
              <w:jc w:val="both"/>
              <w:rPr>
                <w:rFonts w:ascii="Times New Roman" w:hAnsi="Times New Roman" w:cs="Times New Roman"/>
              </w:rPr>
            </w:pPr>
            <w:r w:rsidRPr="00BB32F4">
              <w:rPr>
                <w:rFonts w:ascii="Times New Roman" w:eastAsia="Times New Roman" w:hAnsi="Times New Roman" w:cs="Times New Roman"/>
                <w:sz w:val="20"/>
                <w:szCs w:val="20"/>
                <w:lang w:eastAsia="lv-LV"/>
              </w:rPr>
              <w:t>Hipersaite: </w:t>
            </w:r>
            <w:hyperlink r:id="rId6" w:history="1">
              <w:r w:rsidR="009264C8" w:rsidRPr="00BB32F4">
                <w:rPr>
                  <w:rStyle w:val="Hipersaite"/>
                  <w:rFonts w:ascii="Times New Roman" w:hAnsi="Times New Roman" w:cs="Times New Roman"/>
                  <w:sz w:val="20"/>
                  <w:szCs w:val="20"/>
                  <w:u w:val="none"/>
                </w:rPr>
                <w:t>https://likumi.lv/doc.php?id=68488</w:t>
              </w:r>
            </w:hyperlink>
          </w:p>
          <w:p w:rsidR="00BB32F4" w:rsidRPr="00BB32F4" w:rsidRDefault="00BB32F4" w:rsidP="00BB32F4">
            <w:pPr>
              <w:spacing w:after="0" w:line="240" w:lineRule="auto"/>
              <w:jc w:val="both"/>
              <w:rPr>
                <w:rFonts w:ascii="Times New Roman" w:hAnsi="Times New Roman" w:cs="Times New Roman"/>
              </w:rPr>
            </w:pPr>
          </w:p>
          <w:p w:rsidR="00B671A0" w:rsidRPr="00BB32F4" w:rsidRDefault="00B671A0" w:rsidP="009A38D5">
            <w:pPr>
              <w:spacing w:after="0" w:line="240" w:lineRule="auto"/>
              <w:jc w:val="both"/>
              <w:rPr>
                <w:rFonts w:ascii="Times New Roman" w:eastAsia="Times New Roman" w:hAnsi="Times New Roman" w:cs="Times New Roman"/>
                <w:b/>
                <w:i/>
                <w:sz w:val="24"/>
                <w:szCs w:val="24"/>
                <w:u w:val="single"/>
                <w:lang w:eastAsia="lv-LV"/>
              </w:rPr>
            </w:pPr>
            <w:r w:rsidRPr="00BB32F4">
              <w:rPr>
                <w:rFonts w:ascii="Times New Roman" w:eastAsia="Times New Roman" w:hAnsi="Times New Roman" w:cs="Times New Roman"/>
                <w:b/>
                <w:i/>
                <w:sz w:val="20"/>
                <w:szCs w:val="20"/>
                <w:u w:val="single"/>
                <w:lang w:eastAsia="lv-LV"/>
              </w:rPr>
              <w:t>„</w:t>
            </w:r>
            <w:r w:rsidR="008F5596">
              <w:rPr>
                <w:rFonts w:ascii="Times New Roman" w:eastAsia="Times New Roman" w:hAnsi="Times New Roman" w:cs="Times New Roman"/>
                <w:b/>
                <w:i/>
                <w:sz w:val="20"/>
                <w:szCs w:val="20"/>
                <w:u w:val="single"/>
                <w:lang w:eastAsia="lv-LV"/>
              </w:rPr>
              <w:t>Noteikumi par sociālo pakalpo</w:t>
            </w:r>
            <w:r w:rsidR="004C35EF">
              <w:rPr>
                <w:rFonts w:ascii="Times New Roman" w:eastAsia="Times New Roman" w:hAnsi="Times New Roman" w:cs="Times New Roman"/>
                <w:b/>
                <w:i/>
                <w:sz w:val="20"/>
                <w:szCs w:val="20"/>
                <w:u w:val="single"/>
                <w:lang w:eastAsia="lv-LV"/>
              </w:rPr>
              <w:t>jumu un sociālās palīdzības saņe</w:t>
            </w:r>
            <w:r w:rsidR="008F5596">
              <w:rPr>
                <w:rFonts w:ascii="Times New Roman" w:eastAsia="Times New Roman" w:hAnsi="Times New Roman" w:cs="Times New Roman"/>
                <w:b/>
                <w:i/>
                <w:sz w:val="20"/>
                <w:szCs w:val="20"/>
                <w:u w:val="single"/>
                <w:lang w:eastAsia="lv-LV"/>
              </w:rPr>
              <w:t>mšanu</w:t>
            </w:r>
            <w:r w:rsidRPr="00BB32F4">
              <w:rPr>
                <w:rFonts w:ascii="Times New Roman" w:eastAsia="Times New Roman" w:hAnsi="Times New Roman" w:cs="Times New Roman"/>
                <w:b/>
                <w:i/>
                <w:sz w:val="20"/>
                <w:szCs w:val="20"/>
                <w:u w:val="single"/>
                <w:lang w:eastAsia="lv-LV"/>
              </w:rPr>
              <w:t>”</w:t>
            </w:r>
          </w:p>
          <w:p w:rsidR="00B671A0" w:rsidRPr="00BB32F4" w:rsidRDefault="00B671A0" w:rsidP="009A38D5">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Izdevējs: Ministru kabinets</w:t>
            </w:r>
          </w:p>
          <w:p w:rsidR="00B671A0" w:rsidRPr="00BB32F4" w:rsidRDefault="00B671A0" w:rsidP="009A38D5">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Veids: noteikumi</w:t>
            </w:r>
          </w:p>
          <w:p w:rsidR="00B671A0" w:rsidRPr="00BB32F4" w:rsidRDefault="00B671A0" w:rsidP="009A38D5">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Numurs: </w:t>
            </w:r>
            <w:r w:rsidR="008F5596">
              <w:rPr>
                <w:rFonts w:ascii="Times New Roman" w:eastAsia="Times New Roman" w:hAnsi="Times New Roman" w:cs="Times New Roman"/>
                <w:sz w:val="20"/>
                <w:szCs w:val="20"/>
                <w:lang w:eastAsia="lv-LV"/>
              </w:rPr>
              <w:t>138</w:t>
            </w:r>
            <w:r w:rsidR="00E93EAA" w:rsidRPr="00BB32F4">
              <w:rPr>
                <w:rFonts w:ascii="Times New Roman" w:eastAsia="Times New Roman" w:hAnsi="Times New Roman" w:cs="Times New Roman"/>
                <w:sz w:val="20"/>
                <w:szCs w:val="20"/>
                <w:lang w:eastAsia="lv-LV"/>
              </w:rPr>
              <w:t>.</w:t>
            </w:r>
          </w:p>
          <w:p w:rsidR="00B671A0" w:rsidRPr="00BB32F4" w:rsidRDefault="00B671A0" w:rsidP="009A38D5">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Statuss: spēkā esošs</w:t>
            </w:r>
          </w:p>
          <w:p w:rsidR="00B671A0" w:rsidRPr="00BB32F4" w:rsidRDefault="00B671A0" w:rsidP="009A38D5">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Pieņemts: </w:t>
            </w:r>
            <w:r w:rsidR="008F5596">
              <w:rPr>
                <w:rFonts w:ascii="Times New Roman" w:eastAsia="Times New Roman" w:hAnsi="Times New Roman" w:cs="Times New Roman"/>
                <w:sz w:val="20"/>
                <w:szCs w:val="20"/>
                <w:lang w:eastAsia="lv-LV"/>
              </w:rPr>
              <w:t>02</w:t>
            </w:r>
            <w:r w:rsidRPr="00BB32F4">
              <w:rPr>
                <w:rFonts w:ascii="Times New Roman" w:eastAsia="Times New Roman" w:hAnsi="Times New Roman" w:cs="Times New Roman"/>
                <w:sz w:val="20"/>
                <w:szCs w:val="20"/>
                <w:lang w:eastAsia="lv-LV"/>
              </w:rPr>
              <w:t>.04.20</w:t>
            </w:r>
            <w:r w:rsidR="008F5596">
              <w:rPr>
                <w:rFonts w:ascii="Times New Roman" w:eastAsia="Times New Roman" w:hAnsi="Times New Roman" w:cs="Times New Roman"/>
                <w:sz w:val="20"/>
                <w:szCs w:val="20"/>
                <w:lang w:eastAsia="lv-LV"/>
              </w:rPr>
              <w:t>19</w:t>
            </w:r>
            <w:r w:rsidRPr="00BB32F4">
              <w:rPr>
                <w:rFonts w:ascii="Times New Roman" w:eastAsia="Times New Roman" w:hAnsi="Times New Roman" w:cs="Times New Roman"/>
                <w:sz w:val="20"/>
                <w:szCs w:val="20"/>
                <w:lang w:eastAsia="lv-LV"/>
              </w:rPr>
              <w:t>.</w:t>
            </w:r>
          </w:p>
          <w:p w:rsidR="00B671A0" w:rsidRPr="00BB32F4" w:rsidRDefault="00B671A0" w:rsidP="009A38D5">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lastRenderedPageBreak/>
              <w:t xml:space="preserve">Stājies spēkā: </w:t>
            </w:r>
            <w:r w:rsidR="008F5596">
              <w:rPr>
                <w:rFonts w:ascii="Times New Roman" w:eastAsia="Times New Roman" w:hAnsi="Times New Roman" w:cs="Times New Roman"/>
                <w:sz w:val="20"/>
                <w:szCs w:val="20"/>
                <w:lang w:eastAsia="lv-LV"/>
              </w:rPr>
              <w:t>05.04.2019.</w:t>
            </w:r>
            <w:r w:rsidRPr="00BB32F4">
              <w:rPr>
                <w:rFonts w:ascii="Times New Roman" w:eastAsia="Times New Roman" w:hAnsi="Times New Roman" w:cs="Times New Roman"/>
                <w:sz w:val="20"/>
                <w:szCs w:val="20"/>
                <w:lang w:eastAsia="lv-LV"/>
              </w:rPr>
              <w:t>.</w:t>
            </w:r>
          </w:p>
          <w:p w:rsidR="009264C8" w:rsidRDefault="00B671A0" w:rsidP="00BB32F4">
            <w:pPr>
              <w:spacing w:after="0" w:line="240" w:lineRule="auto"/>
              <w:jc w:val="both"/>
              <w:rPr>
                <w:rFonts w:ascii="Times New Roman" w:hAnsi="Times New Roman" w:cs="Times New Roman"/>
              </w:rPr>
            </w:pPr>
            <w:r w:rsidRPr="00BB32F4">
              <w:rPr>
                <w:rFonts w:ascii="Times New Roman" w:eastAsia="Times New Roman" w:hAnsi="Times New Roman" w:cs="Times New Roman"/>
                <w:sz w:val="20"/>
                <w:szCs w:val="20"/>
                <w:lang w:eastAsia="lv-LV"/>
              </w:rPr>
              <w:t>Hipersaite: </w:t>
            </w:r>
            <w:hyperlink r:id="rId7" w:history="1">
              <w:r w:rsidR="003E26FE" w:rsidRPr="003E26FE">
                <w:rPr>
                  <w:rFonts w:ascii="Times New Roman" w:hAnsi="Times New Roman" w:cs="Times New Roman"/>
                  <w:color w:val="0000FF"/>
                  <w:sz w:val="20"/>
                  <w:szCs w:val="20"/>
                  <w:u w:val="single"/>
                </w:rPr>
                <w:t>http://likumi.lv/ta/id/305995-noteikumi-par-socialo-pakalpojumu-un-socialas-palidzibas-sanemsanu</w:t>
              </w:r>
            </w:hyperlink>
          </w:p>
          <w:p w:rsidR="00BB32F4" w:rsidRPr="00BB32F4" w:rsidRDefault="00BB32F4" w:rsidP="00BB32F4">
            <w:pPr>
              <w:spacing w:after="0" w:line="240" w:lineRule="auto"/>
              <w:jc w:val="both"/>
              <w:rPr>
                <w:rFonts w:ascii="Times New Roman" w:hAnsi="Times New Roman" w:cs="Times New Roman"/>
              </w:rPr>
            </w:pPr>
          </w:p>
          <w:p w:rsidR="00B671A0" w:rsidRPr="00BB32F4" w:rsidRDefault="00B671A0" w:rsidP="00BB32F4">
            <w:pPr>
              <w:spacing w:after="0" w:line="240" w:lineRule="auto"/>
              <w:jc w:val="both"/>
              <w:rPr>
                <w:rFonts w:ascii="Times New Roman" w:eastAsia="Times New Roman" w:hAnsi="Times New Roman" w:cs="Times New Roman"/>
                <w:b/>
                <w:i/>
                <w:sz w:val="24"/>
                <w:szCs w:val="24"/>
                <w:u w:val="single"/>
                <w:lang w:eastAsia="lv-LV"/>
              </w:rPr>
            </w:pPr>
            <w:r w:rsidRPr="00BB32F4">
              <w:rPr>
                <w:rFonts w:ascii="Times New Roman" w:eastAsia="Times New Roman" w:hAnsi="Times New Roman" w:cs="Times New Roman"/>
                <w:b/>
                <w:i/>
                <w:sz w:val="20"/>
                <w:szCs w:val="20"/>
                <w:u w:val="single"/>
                <w:lang w:eastAsia="lv-LV"/>
              </w:rPr>
              <w:t>„Par ģimenes vai atsevišķi dzīvojošas personas atzīšanu par trūcīgu vai maznodrošinātu un sociālajiem pa</w:t>
            </w:r>
            <w:r w:rsidR="009264C8" w:rsidRPr="00BB32F4">
              <w:rPr>
                <w:rFonts w:ascii="Times New Roman" w:eastAsia="Times New Roman" w:hAnsi="Times New Roman" w:cs="Times New Roman"/>
                <w:b/>
                <w:i/>
                <w:sz w:val="20"/>
                <w:szCs w:val="20"/>
                <w:u w:val="single"/>
                <w:lang w:eastAsia="lv-LV"/>
              </w:rPr>
              <w:t>balstiem</w:t>
            </w:r>
            <w:r w:rsidRPr="00BB32F4">
              <w:rPr>
                <w:rFonts w:ascii="Times New Roman" w:eastAsia="Times New Roman" w:hAnsi="Times New Roman" w:cs="Times New Roman"/>
                <w:b/>
                <w:i/>
                <w:sz w:val="20"/>
                <w:szCs w:val="20"/>
                <w:u w:val="single"/>
                <w:lang w:eastAsia="lv-LV"/>
              </w:rPr>
              <w:t xml:space="preserve"> Rojas novadā”</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Izdevējs: Rojas novada Dome</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Veids: saistošie noteikumi Nr.7/2013</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Statuss: spēkā esošs</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Pieņemts: 19.02.2013.</w:t>
            </w:r>
          </w:p>
          <w:p w:rsidR="009264C8" w:rsidRPr="00BB32F4" w:rsidRDefault="00B671A0" w:rsidP="00BB32F4">
            <w:pPr>
              <w:spacing w:after="0" w:line="240" w:lineRule="auto"/>
              <w:jc w:val="both"/>
              <w:rPr>
                <w:rFonts w:ascii="Times New Roman" w:hAnsi="Times New Roman" w:cs="Times New Roman"/>
              </w:rPr>
            </w:pPr>
            <w:r w:rsidRPr="00BB32F4">
              <w:rPr>
                <w:rFonts w:ascii="Times New Roman" w:eastAsia="Times New Roman" w:hAnsi="Times New Roman" w:cs="Times New Roman"/>
                <w:sz w:val="20"/>
                <w:szCs w:val="20"/>
                <w:lang w:eastAsia="lv-LV"/>
              </w:rPr>
              <w:t>Hipersaite: </w:t>
            </w:r>
            <w:hyperlink r:id="rId8" w:history="1">
              <w:r w:rsidR="009264C8" w:rsidRPr="00BB32F4">
                <w:rPr>
                  <w:rStyle w:val="Hipersaite"/>
                  <w:rFonts w:ascii="Times New Roman" w:hAnsi="Times New Roman" w:cs="Times New Roman"/>
                  <w:sz w:val="20"/>
                  <w:szCs w:val="20"/>
                  <w:u w:val="none"/>
                </w:rPr>
                <w:t>http://roja.lv/pictures/7_2013_PRECIZ_Par_gim.vai_pers.atzis.par_truc.vai_maznodros.un_soc.pabalstiem_novada%20(1).doc</w:t>
              </w:r>
            </w:hyperlink>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3E26FE" w:rsidP="00BB32F4">
            <w:pPr>
              <w:spacing w:before="150" w:after="225"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0"/>
                <w:szCs w:val="20"/>
                <w:lang w:eastAsia="lv-LV"/>
              </w:rPr>
              <w:lastRenderedPageBreak/>
              <w:t>Pabalsta</w:t>
            </w:r>
            <w:r w:rsidR="00B671A0" w:rsidRPr="00BB32F4">
              <w:rPr>
                <w:rFonts w:ascii="Times New Roman" w:eastAsia="Times New Roman" w:hAnsi="Times New Roman" w:cs="Times New Roman"/>
                <w:b/>
                <w:bCs/>
                <w:sz w:val="20"/>
                <w:szCs w:val="20"/>
                <w:lang w:eastAsia="lv-LV"/>
              </w:rPr>
              <w:t xml:space="preserve"> saņemšanai nepieciešamie dokumenti</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Iesniegums</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3E26FE">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Pa</w:t>
            </w:r>
            <w:r w:rsidR="003E26FE">
              <w:rPr>
                <w:rFonts w:ascii="Times New Roman" w:eastAsia="Times New Roman" w:hAnsi="Times New Roman" w:cs="Times New Roman"/>
                <w:b/>
                <w:bCs/>
                <w:sz w:val="20"/>
                <w:szCs w:val="20"/>
                <w:lang w:eastAsia="lv-LV"/>
              </w:rPr>
              <w:t>balsta</w:t>
            </w:r>
            <w:r w:rsidRPr="00BB32F4">
              <w:rPr>
                <w:rFonts w:ascii="Times New Roman" w:eastAsia="Times New Roman" w:hAnsi="Times New Roman" w:cs="Times New Roman"/>
                <w:b/>
                <w:bCs/>
                <w:sz w:val="20"/>
                <w:szCs w:val="20"/>
                <w:lang w:eastAsia="lv-LV"/>
              </w:rPr>
              <w:t xml:space="preserve"> saņemšanas termiņš</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Lēmums par pabalsta piešķiršanu un pabalsta apmēru vai arī lēmums par atteikumu piešķirt pabalstu tiek pieņemts ne vēlāk kā 10 darbdienu laikā no iesnieguma saņemšanas dienas.</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3E26FE">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Pa</w:t>
            </w:r>
            <w:r w:rsidR="003E26FE">
              <w:rPr>
                <w:rFonts w:ascii="Times New Roman" w:eastAsia="Times New Roman" w:hAnsi="Times New Roman" w:cs="Times New Roman"/>
                <w:b/>
                <w:bCs/>
                <w:sz w:val="20"/>
                <w:szCs w:val="20"/>
                <w:lang w:eastAsia="lv-LV"/>
              </w:rPr>
              <w:t>balsta</w:t>
            </w:r>
            <w:r w:rsidRPr="00BB32F4">
              <w:rPr>
                <w:rFonts w:ascii="Times New Roman" w:eastAsia="Times New Roman" w:hAnsi="Times New Roman" w:cs="Times New Roman"/>
                <w:b/>
                <w:bCs/>
                <w:sz w:val="20"/>
                <w:szCs w:val="20"/>
                <w:lang w:eastAsia="lv-LV"/>
              </w:rPr>
              <w:t xml:space="preserve"> termiņa apraksts</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Pabalsts tiek piešķirts uz trūcīgas un maznodrošinātas ģimenes statusa laiku</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B32F4">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Administratīvais process</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Ir</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B32F4">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Administratīvā procesa apraksts</w:t>
            </w:r>
          </w:p>
        </w:tc>
        <w:tc>
          <w:tcPr>
            <w:tcW w:w="6738" w:type="dxa"/>
            <w:tcBorders>
              <w:top w:val="outset" w:sz="6" w:space="0" w:color="auto"/>
              <w:left w:val="outset" w:sz="6" w:space="0" w:color="auto"/>
              <w:bottom w:val="outset" w:sz="6" w:space="0" w:color="auto"/>
              <w:right w:val="outset" w:sz="6" w:space="0" w:color="auto"/>
            </w:tcBorders>
            <w:hideMark/>
          </w:tcPr>
          <w:p w:rsidR="00D82AE5" w:rsidRPr="00BB32F4" w:rsidRDefault="00D82AE5" w:rsidP="00D82AE5">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1. Rojas novada sociālā dienesta lēmumu pabalsta pieprasītājs var apstrīdēt mēneša laikā no tā spēkā stāšanās dienas, iesniedzot iesniegumu Rojas novada domē.</w:t>
            </w:r>
          </w:p>
          <w:p w:rsidR="00D82AE5" w:rsidRPr="00BB32F4" w:rsidRDefault="00D82AE5"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Adrese:</w:t>
            </w:r>
          </w:p>
          <w:p w:rsidR="00D82AE5" w:rsidRPr="00BB32F4" w:rsidRDefault="00D82AE5"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Rojas novada dome,</w:t>
            </w:r>
          </w:p>
          <w:p w:rsidR="00D82AE5" w:rsidRPr="00BB32F4" w:rsidRDefault="00D82AE5"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Zvejnieku ielā 3,</w:t>
            </w:r>
          </w:p>
          <w:p w:rsidR="00D82AE5" w:rsidRDefault="00D82AE5" w:rsidP="00BB32F4">
            <w:pPr>
              <w:spacing w:after="0"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sz w:val="20"/>
                <w:szCs w:val="20"/>
                <w:lang w:eastAsia="lv-LV"/>
              </w:rPr>
              <w:t>Rojā, Rojas novadā, LV-3264;</w:t>
            </w:r>
          </w:p>
          <w:p w:rsidR="00BB32F4" w:rsidRPr="00BB32F4" w:rsidRDefault="00BB32F4" w:rsidP="00BB32F4">
            <w:pPr>
              <w:spacing w:after="0" w:line="240" w:lineRule="auto"/>
              <w:jc w:val="both"/>
              <w:rPr>
                <w:rFonts w:ascii="Times New Roman" w:eastAsia="Times New Roman" w:hAnsi="Times New Roman" w:cs="Times New Roman"/>
                <w:sz w:val="24"/>
                <w:szCs w:val="24"/>
                <w:lang w:eastAsia="lv-LV"/>
              </w:rPr>
            </w:pPr>
          </w:p>
          <w:p w:rsidR="00D82AE5" w:rsidRPr="00BB32F4" w:rsidRDefault="00D82AE5"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2. Rojas novada domes Administratīvo aktu var pārsūdzēt Administratīvajā tiesā likumā noteiktajā kārtībā.</w:t>
            </w:r>
          </w:p>
          <w:p w:rsidR="00D82AE5" w:rsidRPr="00BB32F4" w:rsidRDefault="00D82AE5" w:rsidP="00D82AE5">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 xml:space="preserve">Adrese: Administratīvā rajona tiesa Liepājas tiesu nams, Lielā iela 4, Liepāja, </w:t>
            </w:r>
            <w:r w:rsidR="00BB32F4">
              <w:rPr>
                <w:rFonts w:ascii="Times New Roman" w:eastAsia="Times New Roman" w:hAnsi="Times New Roman" w:cs="Times New Roman"/>
                <w:sz w:val="20"/>
                <w:szCs w:val="20"/>
                <w:lang w:eastAsia="lv-LV"/>
              </w:rPr>
              <w:t xml:space="preserve">   </w:t>
            </w:r>
            <w:r w:rsidRPr="00BB32F4">
              <w:rPr>
                <w:rFonts w:ascii="Times New Roman" w:eastAsia="Times New Roman" w:hAnsi="Times New Roman" w:cs="Times New Roman"/>
                <w:sz w:val="20"/>
                <w:szCs w:val="20"/>
                <w:lang w:eastAsia="lv-LV"/>
              </w:rPr>
              <w:t>LV-3401</w:t>
            </w:r>
          </w:p>
          <w:p w:rsidR="00D82AE5" w:rsidRPr="00BB32F4" w:rsidRDefault="00D82AE5" w:rsidP="00BB32F4">
            <w:pPr>
              <w:spacing w:after="0" w:line="240" w:lineRule="auto"/>
              <w:jc w:val="both"/>
              <w:rPr>
                <w:rFonts w:ascii="Times New Roman" w:eastAsia="Times New Roman" w:hAnsi="Times New Roman" w:cs="Times New Roman"/>
                <w:sz w:val="24"/>
                <w:szCs w:val="24"/>
                <w:lang w:eastAsia="lv-LV"/>
              </w:rPr>
            </w:pPr>
            <w:proofErr w:type="spellStart"/>
            <w:r w:rsidRPr="00BB32F4">
              <w:rPr>
                <w:rFonts w:ascii="Times New Roman" w:eastAsia="Times New Roman" w:hAnsi="Times New Roman" w:cs="Times New Roman"/>
                <w:b/>
                <w:bCs/>
                <w:sz w:val="20"/>
                <w:szCs w:val="20"/>
                <w:lang w:eastAsia="lv-LV"/>
              </w:rPr>
              <w:t>Tālr</w:t>
            </w:r>
            <w:proofErr w:type="spellEnd"/>
            <w:r w:rsidRPr="00BB32F4">
              <w:rPr>
                <w:rFonts w:ascii="Times New Roman" w:eastAsia="Times New Roman" w:hAnsi="Times New Roman" w:cs="Times New Roman"/>
                <w:b/>
                <w:bCs/>
                <w:sz w:val="20"/>
                <w:szCs w:val="20"/>
                <w:lang w:eastAsia="lv-LV"/>
              </w:rPr>
              <w:t>.:</w:t>
            </w:r>
            <w:r w:rsidRPr="00BB32F4">
              <w:rPr>
                <w:rFonts w:ascii="Times New Roman" w:eastAsia="Times New Roman" w:hAnsi="Times New Roman" w:cs="Times New Roman"/>
                <w:sz w:val="20"/>
                <w:szCs w:val="20"/>
                <w:lang w:eastAsia="lv-LV"/>
              </w:rPr>
              <w:t> 63407901</w:t>
            </w:r>
          </w:p>
          <w:p w:rsidR="00D82AE5" w:rsidRPr="00BB32F4" w:rsidRDefault="00D82AE5"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Fakss:</w:t>
            </w:r>
            <w:r w:rsidRPr="00BB32F4">
              <w:rPr>
                <w:rFonts w:ascii="Times New Roman" w:eastAsia="Times New Roman" w:hAnsi="Times New Roman" w:cs="Times New Roman"/>
                <w:sz w:val="20"/>
                <w:szCs w:val="20"/>
                <w:lang w:eastAsia="lv-LV"/>
              </w:rPr>
              <w:t> 63407915</w:t>
            </w:r>
          </w:p>
          <w:p w:rsidR="00D82AE5" w:rsidRPr="00BB32F4" w:rsidRDefault="00D82AE5" w:rsidP="00BB32F4">
            <w:pPr>
              <w:spacing w:after="0"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b/>
                <w:bCs/>
                <w:sz w:val="20"/>
                <w:szCs w:val="20"/>
                <w:lang w:eastAsia="lv-LV"/>
              </w:rPr>
              <w:t>e-pasts:</w:t>
            </w:r>
            <w:r w:rsidRPr="00BB32F4">
              <w:rPr>
                <w:rFonts w:ascii="Times New Roman" w:eastAsia="Times New Roman" w:hAnsi="Times New Roman" w:cs="Times New Roman"/>
                <w:sz w:val="20"/>
                <w:szCs w:val="20"/>
                <w:lang w:eastAsia="lv-LV"/>
              </w:rPr>
              <w:t xml:space="preserve"> </w:t>
            </w:r>
            <w:hyperlink r:id="rId9" w:history="1">
              <w:r w:rsidRPr="00BB32F4">
                <w:rPr>
                  <w:rStyle w:val="Hipersaite"/>
                  <w:rFonts w:ascii="Times New Roman" w:eastAsia="Times New Roman" w:hAnsi="Times New Roman" w:cs="Times New Roman"/>
                  <w:sz w:val="20"/>
                  <w:szCs w:val="20"/>
                  <w:u w:val="none"/>
                  <w:lang w:eastAsia="lv-LV"/>
                </w:rPr>
                <w:t>liepaja.administrativa@tiesas.lv</w:t>
              </w:r>
            </w:hyperlink>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3E26FE">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Pa</w:t>
            </w:r>
            <w:r w:rsidR="003E26FE">
              <w:rPr>
                <w:rFonts w:ascii="Times New Roman" w:eastAsia="Times New Roman" w:hAnsi="Times New Roman" w:cs="Times New Roman"/>
                <w:b/>
                <w:bCs/>
                <w:sz w:val="20"/>
                <w:szCs w:val="20"/>
                <w:lang w:eastAsia="lv-LV"/>
              </w:rPr>
              <w:t>balsta</w:t>
            </w:r>
            <w:r w:rsidRPr="00BB32F4">
              <w:rPr>
                <w:rFonts w:ascii="Times New Roman" w:eastAsia="Times New Roman" w:hAnsi="Times New Roman" w:cs="Times New Roman"/>
                <w:b/>
                <w:bCs/>
                <w:sz w:val="20"/>
                <w:szCs w:val="20"/>
                <w:lang w:eastAsia="lv-LV"/>
              </w:rPr>
              <w:t xml:space="preserve"> kanāli</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Klātiene</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3E26FE">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Ar pa</w:t>
            </w:r>
            <w:r w:rsidR="003E26FE">
              <w:rPr>
                <w:rFonts w:ascii="Times New Roman" w:eastAsia="Times New Roman" w:hAnsi="Times New Roman" w:cs="Times New Roman"/>
                <w:b/>
                <w:bCs/>
                <w:sz w:val="20"/>
                <w:szCs w:val="20"/>
                <w:lang w:eastAsia="lv-LV"/>
              </w:rPr>
              <w:t>balsta</w:t>
            </w:r>
            <w:r w:rsidRPr="00BB32F4">
              <w:rPr>
                <w:rFonts w:ascii="Times New Roman" w:eastAsia="Times New Roman" w:hAnsi="Times New Roman" w:cs="Times New Roman"/>
                <w:b/>
                <w:bCs/>
                <w:sz w:val="20"/>
                <w:szCs w:val="20"/>
                <w:lang w:eastAsia="lv-LV"/>
              </w:rPr>
              <w:t xml:space="preserve"> saņemšanu saistītie maksājumi</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Nav</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B32F4">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Nepieciešamās veidlapas</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671A0">
            <w:pPr>
              <w:spacing w:before="150" w:after="225"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Iesniegums</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3E26FE">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t>Pa</w:t>
            </w:r>
            <w:r w:rsidR="00985ECE">
              <w:rPr>
                <w:rFonts w:ascii="Times New Roman" w:eastAsia="Times New Roman" w:hAnsi="Times New Roman" w:cs="Times New Roman"/>
                <w:b/>
                <w:bCs/>
                <w:sz w:val="20"/>
                <w:szCs w:val="20"/>
                <w:lang w:eastAsia="lv-LV"/>
              </w:rPr>
              <w:t>balstu</w:t>
            </w:r>
            <w:bookmarkStart w:id="0" w:name="_GoBack"/>
            <w:bookmarkEnd w:id="0"/>
            <w:r w:rsidRPr="00BB32F4">
              <w:rPr>
                <w:rFonts w:ascii="Times New Roman" w:eastAsia="Times New Roman" w:hAnsi="Times New Roman" w:cs="Times New Roman"/>
                <w:b/>
                <w:bCs/>
                <w:sz w:val="20"/>
                <w:szCs w:val="20"/>
                <w:lang w:eastAsia="lv-LV"/>
              </w:rPr>
              <w:t xml:space="preserve"> sniedzēja darba </w:t>
            </w:r>
            <w:r w:rsidRPr="00BB32F4">
              <w:rPr>
                <w:rFonts w:ascii="Times New Roman" w:eastAsia="Times New Roman" w:hAnsi="Times New Roman" w:cs="Times New Roman"/>
                <w:b/>
                <w:bCs/>
                <w:sz w:val="20"/>
                <w:szCs w:val="20"/>
                <w:lang w:eastAsia="lv-LV"/>
              </w:rPr>
              <w:lastRenderedPageBreak/>
              <w:t>laiki</w:t>
            </w:r>
          </w:p>
        </w:tc>
        <w:tc>
          <w:tcPr>
            <w:tcW w:w="6738"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lastRenderedPageBreak/>
              <w:t>Pieņemšanas laiki:</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Pirmdienās 9.00 – 13.00, 14.00 – 18.00</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lastRenderedPageBreak/>
              <w:t>Trešdienās 9.00 – 13.00, 14.00 – 17.00</w:t>
            </w:r>
          </w:p>
          <w:p w:rsidR="00B671A0" w:rsidRPr="00BB32F4" w:rsidRDefault="00B671A0" w:rsidP="00BB32F4">
            <w:pPr>
              <w:spacing w:after="0" w:line="240" w:lineRule="auto"/>
              <w:jc w:val="both"/>
              <w:rPr>
                <w:rFonts w:ascii="Times New Roman" w:eastAsia="Times New Roman" w:hAnsi="Times New Roman" w:cs="Times New Roman"/>
                <w:sz w:val="24"/>
                <w:szCs w:val="24"/>
                <w:lang w:eastAsia="lv-LV"/>
              </w:rPr>
            </w:pPr>
            <w:r w:rsidRPr="00BB32F4">
              <w:rPr>
                <w:rFonts w:ascii="Times New Roman" w:eastAsia="Times New Roman" w:hAnsi="Times New Roman" w:cs="Times New Roman"/>
                <w:sz w:val="20"/>
                <w:szCs w:val="20"/>
                <w:lang w:eastAsia="lv-LV"/>
              </w:rPr>
              <w:t>Piektdienās 9.00 – 15.00</w:t>
            </w:r>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394954">
            <w:pPr>
              <w:spacing w:before="150" w:after="225" w:line="240" w:lineRule="auto"/>
              <w:jc w:val="center"/>
              <w:rPr>
                <w:rFonts w:ascii="Times New Roman" w:eastAsia="Times New Roman" w:hAnsi="Times New Roman" w:cs="Times New Roman"/>
                <w:sz w:val="24"/>
                <w:szCs w:val="24"/>
                <w:lang w:eastAsia="lv-LV"/>
              </w:rPr>
            </w:pPr>
            <w:r w:rsidRPr="00BB32F4">
              <w:rPr>
                <w:rFonts w:ascii="Times New Roman" w:eastAsia="Times New Roman" w:hAnsi="Times New Roman" w:cs="Times New Roman"/>
                <w:b/>
                <w:bCs/>
                <w:sz w:val="20"/>
                <w:szCs w:val="20"/>
                <w:lang w:eastAsia="lv-LV"/>
              </w:rPr>
              <w:lastRenderedPageBreak/>
              <w:t>Pa</w:t>
            </w:r>
            <w:r w:rsidR="00985ECE">
              <w:rPr>
                <w:rFonts w:ascii="Times New Roman" w:eastAsia="Times New Roman" w:hAnsi="Times New Roman" w:cs="Times New Roman"/>
                <w:b/>
                <w:bCs/>
                <w:sz w:val="20"/>
                <w:szCs w:val="20"/>
                <w:lang w:eastAsia="lv-LV"/>
              </w:rPr>
              <w:t>balstu sniedzēja</w:t>
            </w:r>
            <w:r w:rsidRPr="00BB32F4">
              <w:rPr>
                <w:rFonts w:ascii="Times New Roman" w:eastAsia="Times New Roman" w:hAnsi="Times New Roman" w:cs="Times New Roman"/>
                <w:b/>
                <w:bCs/>
                <w:sz w:val="20"/>
                <w:szCs w:val="20"/>
                <w:lang w:eastAsia="lv-LV"/>
              </w:rPr>
              <w:t xml:space="preserve"> adrese</w:t>
            </w:r>
          </w:p>
        </w:tc>
        <w:tc>
          <w:tcPr>
            <w:tcW w:w="6738" w:type="dxa"/>
            <w:tcBorders>
              <w:top w:val="outset" w:sz="6" w:space="0" w:color="auto"/>
              <w:left w:val="outset" w:sz="6" w:space="0" w:color="auto"/>
              <w:bottom w:val="outset" w:sz="6" w:space="0" w:color="auto"/>
              <w:right w:val="outset" w:sz="6" w:space="0" w:color="auto"/>
            </w:tcBorders>
            <w:hideMark/>
          </w:tcPr>
          <w:p w:rsidR="001B569A" w:rsidRPr="00BB32F4" w:rsidRDefault="0077353E" w:rsidP="00B671A0">
            <w:pPr>
              <w:spacing w:before="150" w:after="225" w:line="240" w:lineRule="auto"/>
              <w:jc w:val="both"/>
              <w:rPr>
                <w:rFonts w:ascii="Times New Roman" w:eastAsia="Times New Roman" w:hAnsi="Times New Roman" w:cs="Times New Roman"/>
                <w:sz w:val="24"/>
                <w:szCs w:val="24"/>
                <w:lang w:eastAsia="lv-LV"/>
              </w:rPr>
            </w:pPr>
            <w:r w:rsidRPr="00994BC5">
              <w:rPr>
                <w:rFonts w:ascii="Times New Roman" w:eastAsia="Times New Roman" w:hAnsi="Times New Roman" w:cs="Times New Roman"/>
                <w:sz w:val="20"/>
                <w:szCs w:val="20"/>
                <w:lang w:eastAsia="lv-LV"/>
              </w:rPr>
              <w:t>Rojas novada Sociā</w:t>
            </w:r>
            <w:r>
              <w:rPr>
                <w:rFonts w:ascii="Times New Roman" w:eastAsia="Times New Roman" w:hAnsi="Times New Roman" w:cs="Times New Roman"/>
                <w:sz w:val="20"/>
                <w:szCs w:val="20"/>
                <w:lang w:eastAsia="lv-LV"/>
              </w:rPr>
              <w:t>lais dienests, Celtnieku iela 6,</w:t>
            </w:r>
            <w:r w:rsidRPr="00994BC5">
              <w:rPr>
                <w:rFonts w:ascii="Times New Roman" w:eastAsia="Times New Roman" w:hAnsi="Times New Roman" w:cs="Times New Roman"/>
                <w:sz w:val="20"/>
                <w:szCs w:val="20"/>
                <w:lang w:eastAsia="lv-LV"/>
              </w:rPr>
              <w:t xml:space="preserve"> Roja, </w:t>
            </w:r>
            <w:r>
              <w:rPr>
                <w:rFonts w:ascii="Times New Roman" w:eastAsia="Times New Roman" w:hAnsi="Times New Roman" w:cs="Times New Roman"/>
                <w:sz w:val="20"/>
                <w:szCs w:val="20"/>
                <w:lang w:eastAsia="lv-LV"/>
              </w:rPr>
              <w:t xml:space="preserve">Rojas novads, </w:t>
            </w:r>
            <w:r w:rsidRPr="00994BC5">
              <w:rPr>
                <w:rFonts w:ascii="Times New Roman" w:eastAsia="Times New Roman" w:hAnsi="Times New Roman" w:cs="Times New Roman"/>
                <w:sz w:val="20"/>
                <w:szCs w:val="20"/>
                <w:lang w:eastAsia="lv-LV"/>
              </w:rPr>
              <w:t xml:space="preserve">LV-3264; </w:t>
            </w:r>
            <w:hyperlink r:id="rId10" w:history="1">
              <w:r w:rsidRPr="00994BC5">
                <w:rPr>
                  <w:rStyle w:val="Hipersaite"/>
                  <w:rFonts w:ascii="Times New Roman" w:eastAsia="Times New Roman" w:hAnsi="Times New Roman" w:cs="Times New Roman"/>
                  <w:sz w:val="20"/>
                  <w:szCs w:val="20"/>
                  <w:u w:val="none"/>
                  <w:lang w:eastAsia="lv-LV"/>
                </w:rPr>
                <w:t>www.roja.lv</w:t>
              </w:r>
            </w:hyperlink>
          </w:p>
        </w:tc>
      </w:tr>
      <w:tr w:rsidR="00B671A0" w:rsidRPr="00BB32F4" w:rsidTr="00B671A0">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B671A0" w:rsidRPr="00BB32F4" w:rsidRDefault="00B671A0" w:rsidP="00BB32F4">
            <w:pPr>
              <w:spacing w:before="150" w:after="225" w:line="240" w:lineRule="auto"/>
              <w:jc w:val="center"/>
              <w:rPr>
                <w:rFonts w:ascii="Times New Roman" w:eastAsia="Times New Roman" w:hAnsi="Times New Roman" w:cs="Times New Roman"/>
                <w:b/>
                <w:bCs/>
                <w:sz w:val="20"/>
                <w:szCs w:val="20"/>
                <w:lang w:eastAsia="lv-LV"/>
              </w:rPr>
            </w:pPr>
            <w:r w:rsidRPr="00BB32F4">
              <w:rPr>
                <w:rFonts w:ascii="Times New Roman" w:eastAsia="Times New Roman" w:hAnsi="Times New Roman" w:cs="Times New Roman"/>
                <w:b/>
                <w:bCs/>
                <w:sz w:val="20"/>
                <w:szCs w:val="20"/>
                <w:lang w:eastAsia="lv-LV"/>
              </w:rPr>
              <w:t>Tālrunis, e-pasts</w:t>
            </w:r>
          </w:p>
        </w:tc>
        <w:tc>
          <w:tcPr>
            <w:tcW w:w="6738" w:type="dxa"/>
            <w:tcBorders>
              <w:top w:val="outset" w:sz="6" w:space="0" w:color="auto"/>
              <w:left w:val="outset" w:sz="6" w:space="0" w:color="auto"/>
              <w:bottom w:val="outset" w:sz="6" w:space="0" w:color="auto"/>
              <w:right w:val="outset" w:sz="6" w:space="0" w:color="auto"/>
            </w:tcBorders>
            <w:hideMark/>
          </w:tcPr>
          <w:p w:rsidR="00AD25E5" w:rsidRPr="00BB32F4" w:rsidRDefault="00B671A0" w:rsidP="00AD25E5">
            <w:pPr>
              <w:spacing w:before="150" w:after="225" w:line="240" w:lineRule="auto"/>
              <w:jc w:val="both"/>
              <w:rPr>
                <w:rFonts w:ascii="Times New Roman" w:eastAsia="Times New Roman" w:hAnsi="Times New Roman" w:cs="Times New Roman"/>
                <w:sz w:val="20"/>
                <w:szCs w:val="20"/>
                <w:lang w:eastAsia="lv-LV"/>
              </w:rPr>
            </w:pPr>
            <w:r w:rsidRPr="00BB32F4">
              <w:rPr>
                <w:rFonts w:ascii="Times New Roman" w:eastAsia="Times New Roman" w:hAnsi="Times New Roman" w:cs="Times New Roman"/>
                <w:sz w:val="20"/>
                <w:szCs w:val="20"/>
                <w:lang w:eastAsia="lv-LV"/>
              </w:rPr>
              <w:t>63269551; e-pasts:</w:t>
            </w:r>
            <w:r w:rsidR="00AD25E5" w:rsidRPr="00BB32F4">
              <w:rPr>
                <w:rFonts w:ascii="Times New Roman" w:eastAsia="Times New Roman" w:hAnsi="Times New Roman" w:cs="Times New Roman"/>
                <w:sz w:val="20"/>
                <w:szCs w:val="20"/>
                <w:lang w:eastAsia="lv-LV"/>
              </w:rPr>
              <w:t xml:space="preserve"> </w:t>
            </w:r>
            <w:hyperlink r:id="rId11" w:history="1">
              <w:r w:rsidR="00AD25E5" w:rsidRPr="00BB32F4">
                <w:rPr>
                  <w:rStyle w:val="Hipersaite"/>
                  <w:rFonts w:ascii="Times New Roman" w:eastAsia="Times New Roman" w:hAnsi="Times New Roman" w:cs="Times New Roman"/>
                  <w:sz w:val="20"/>
                  <w:szCs w:val="20"/>
                  <w:u w:val="none"/>
                  <w:lang w:eastAsia="lv-LV"/>
                </w:rPr>
                <w:t>socialaisdienests@roja.lv</w:t>
              </w:r>
            </w:hyperlink>
          </w:p>
          <w:p w:rsidR="00AD25E5" w:rsidRPr="00BB32F4" w:rsidRDefault="00AD25E5" w:rsidP="00AD25E5">
            <w:pPr>
              <w:spacing w:before="150" w:after="225" w:line="240" w:lineRule="auto"/>
              <w:jc w:val="both"/>
              <w:rPr>
                <w:rFonts w:ascii="Times New Roman" w:eastAsia="Times New Roman" w:hAnsi="Times New Roman" w:cs="Times New Roman"/>
                <w:sz w:val="24"/>
                <w:szCs w:val="24"/>
                <w:lang w:eastAsia="lv-LV"/>
              </w:rPr>
            </w:pPr>
          </w:p>
        </w:tc>
      </w:tr>
    </w:tbl>
    <w:p w:rsidR="00B671A0" w:rsidRPr="00BB32F4" w:rsidRDefault="00B671A0" w:rsidP="00B671A0">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b/>
          <w:bCs/>
          <w:color w:val="000000"/>
          <w:sz w:val="20"/>
          <w:szCs w:val="20"/>
          <w:lang w:eastAsia="lv-LV"/>
        </w:rPr>
        <w:t>Pa</w:t>
      </w:r>
      <w:r w:rsidR="00394954">
        <w:rPr>
          <w:rFonts w:ascii="Times New Roman" w:eastAsia="Times New Roman" w:hAnsi="Times New Roman" w:cs="Times New Roman"/>
          <w:b/>
          <w:bCs/>
          <w:color w:val="000000"/>
          <w:sz w:val="20"/>
          <w:szCs w:val="20"/>
          <w:lang w:eastAsia="lv-LV"/>
        </w:rPr>
        <w:t>balsta</w:t>
      </w:r>
      <w:r w:rsidRPr="00BB32F4">
        <w:rPr>
          <w:rFonts w:ascii="Times New Roman" w:eastAsia="Times New Roman" w:hAnsi="Times New Roman" w:cs="Times New Roman"/>
          <w:b/>
          <w:bCs/>
          <w:color w:val="000000"/>
          <w:sz w:val="20"/>
          <w:szCs w:val="20"/>
          <w:lang w:eastAsia="lv-LV"/>
        </w:rPr>
        <w:t xml:space="preserve"> soļi:</w:t>
      </w:r>
    </w:p>
    <w:p w:rsidR="00B671A0" w:rsidRPr="00BB32F4" w:rsidRDefault="00B671A0" w:rsidP="00BB32F4">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Klients vēršas pie sociālās palīdzības organizatora Rojas novada Sociālajā d</w:t>
      </w:r>
      <w:r w:rsidR="00754E38" w:rsidRPr="00BB32F4">
        <w:rPr>
          <w:rFonts w:ascii="Times New Roman" w:eastAsia="Times New Roman" w:hAnsi="Times New Roman" w:cs="Times New Roman"/>
          <w:color w:val="000000"/>
          <w:sz w:val="20"/>
          <w:szCs w:val="20"/>
          <w:lang w:eastAsia="lv-LV"/>
        </w:rPr>
        <w:t>ienestā - Celtnieku ielā 6, Rojā, Rojas novadā</w:t>
      </w:r>
      <w:r w:rsidRPr="00BB32F4">
        <w:rPr>
          <w:rFonts w:ascii="Times New Roman" w:eastAsia="Times New Roman" w:hAnsi="Times New Roman" w:cs="Times New Roman"/>
          <w:color w:val="000000"/>
          <w:sz w:val="20"/>
          <w:szCs w:val="20"/>
          <w:lang w:eastAsia="lv-LV"/>
        </w:rPr>
        <w:t>, LV-3264</w:t>
      </w:r>
      <w:r w:rsidR="00BB32F4">
        <w:rPr>
          <w:rFonts w:ascii="Times New Roman" w:eastAsia="Times New Roman" w:hAnsi="Times New Roman" w:cs="Times New Roman"/>
          <w:color w:val="000000"/>
          <w:sz w:val="18"/>
          <w:szCs w:val="18"/>
          <w:lang w:eastAsia="lv-LV"/>
        </w:rPr>
        <w:t xml:space="preserve"> </w:t>
      </w:r>
      <w:r w:rsidRPr="00BB32F4">
        <w:rPr>
          <w:rFonts w:ascii="Times New Roman" w:eastAsia="Times New Roman" w:hAnsi="Times New Roman" w:cs="Times New Roman"/>
          <w:color w:val="000000"/>
          <w:sz w:val="20"/>
          <w:szCs w:val="20"/>
          <w:lang w:eastAsia="lv-LV"/>
        </w:rPr>
        <w:t>pieņemšanas laikā:</w:t>
      </w:r>
    </w:p>
    <w:p w:rsidR="00BB32F4" w:rsidRPr="00BB32F4" w:rsidRDefault="00BB32F4" w:rsidP="00BB32F4">
      <w:pPr>
        <w:spacing w:after="0" w:line="240" w:lineRule="auto"/>
        <w:jc w:val="both"/>
        <w:rPr>
          <w:rFonts w:ascii="Times New Roman" w:eastAsia="Times New Roman" w:hAnsi="Times New Roman" w:cs="Times New Roman"/>
          <w:color w:val="000000"/>
          <w:sz w:val="18"/>
          <w:szCs w:val="18"/>
          <w:lang w:eastAsia="lv-LV"/>
        </w:rPr>
      </w:pPr>
    </w:p>
    <w:p w:rsidR="00B671A0" w:rsidRPr="00BB32F4" w:rsidRDefault="00B671A0" w:rsidP="00BB32F4">
      <w:pPr>
        <w:shd w:val="clear" w:color="auto" w:fill="FFFFFF"/>
        <w:spacing w:after="0" w:line="240" w:lineRule="auto"/>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Pirmdienās no 9.00-13.00 un 14.00 – 18.00</w:t>
      </w:r>
    </w:p>
    <w:p w:rsidR="00B671A0" w:rsidRPr="00BB32F4" w:rsidRDefault="00B671A0" w:rsidP="00BB32F4">
      <w:pPr>
        <w:shd w:val="clear" w:color="auto" w:fill="FFFFFF"/>
        <w:spacing w:after="0" w:line="240" w:lineRule="auto"/>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Trešdienās no 9.00-13.00 un 14.00 – 17.00</w:t>
      </w:r>
    </w:p>
    <w:p w:rsidR="00BB32F4" w:rsidRDefault="00B671A0" w:rsidP="00BB32F4">
      <w:pPr>
        <w:shd w:val="clear" w:color="auto" w:fill="FFFFFF"/>
        <w:spacing w:after="0" w:line="240" w:lineRule="auto"/>
        <w:rPr>
          <w:rFonts w:ascii="Times New Roman" w:eastAsia="Times New Roman" w:hAnsi="Times New Roman" w:cs="Times New Roman"/>
          <w:color w:val="000000"/>
          <w:sz w:val="20"/>
          <w:szCs w:val="20"/>
          <w:lang w:eastAsia="lv-LV"/>
        </w:rPr>
      </w:pPr>
      <w:r w:rsidRPr="00BB32F4">
        <w:rPr>
          <w:rFonts w:ascii="Times New Roman" w:eastAsia="Times New Roman" w:hAnsi="Times New Roman" w:cs="Times New Roman"/>
          <w:color w:val="000000"/>
          <w:sz w:val="20"/>
          <w:szCs w:val="20"/>
          <w:lang w:eastAsia="lv-LV"/>
        </w:rPr>
        <w:t>Piektdienās no 9.00 – 15.00</w:t>
      </w:r>
      <w:r w:rsidR="00650408" w:rsidRPr="00BB32F4">
        <w:rPr>
          <w:rFonts w:ascii="Times New Roman" w:eastAsia="Times New Roman" w:hAnsi="Times New Roman" w:cs="Times New Roman"/>
          <w:color w:val="000000"/>
          <w:sz w:val="20"/>
          <w:szCs w:val="20"/>
          <w:lang w:eastAsia="lv-LV"/>
        </w:rPr>
        <w:t>;</w:t>
      </w:r>
    </w:p>
    <w:p w:rsidR="00BB32F4" w:rsidRPr="00BB32F4" w:rsidRDefault="00BB32F4" w:rsidP="00BB32F4">
      <w:pPr>
        <w:shd w:val="clear" w:color="auto" w:fill="FFFFFF"/>
        <w:spacing w:after="0" w:line="240" w:lineRule="auto"/>
        <w:rPr>
          <w:rFonts w:ascii="Times New Roman" w:eastAsia="Times New Roman" w:hAnsi="Times New Roman" w:cs="Times New Roman"/>
          <w:color w:val="000000"/>
          <w:sz w:val="20"/>
          <w:szCs w:val="20"/>
          <w:lang w:eastAsia="lv-LV"/>
        </w:rPr>
      </w:pPr>
    </w:p>
    <w:p w:rsidR="00B671A0" w:rsidRPr="00BB32F4" w:rsidRDefault="00B671A0" w:rsidP="00BB32F4">
      <w:pPr>
        <w:shd w:val="clear" w:color="auto" w:fill="FFFFFF"/>
        <w:spacing w:after="0"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2. Lai saņemtu pabalstu, pabalsta pieprasītājs iesniedz iesniegumu, kā arī uzrāda personu apliecinošu dokumentu</w:t>
      </w:r>
      <w:r w:rsidR="00650408" w:rsidRPr="00BB32F4">
        <w:rPr>
          <w:rFonts w:ascii="Times New Roman" w:eastAsia="Times New Roman" w:hAnsi="Times New Roman" w:cs="Times New Roman"/>
          <w:color w:val="000000"/>
          <w:sz w:val="20"/>
          <w:szCs w:val="20"/>
          <w:lang w:eastAsia="lv-LV"/>
        </w:rPr>
        <w:t>;</w:t>
      </w:r>
    </w:p>
    <w:p w:rsidR="00B671A0" w:rsidRPr="00BB32F4" w:rsidRDefault="00B671A0" w:rsidP="00B671A0">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3. Sociālās palīdzības organizators reģistrē iesniegumu</w:t>
      </w:r>
      <w:r w:rsidR="00650408" w:rsidRPr="00BB32F4">
        <w:rPr>
          <w:rFonts w:ascii="Times New Roman" w:eastAsia="Times New Roman" w:hAnsi="Times New Roman" w:cs="Times New Roman"/>
          <w:color w:val="000000"/>
          <w:sz w:val="20"/>
          <w:szCs w:val="20"/>
          <w:lang w:eastAsia="lv-LV"/>
        </w:rPr>
        <w:t>;</w:t>
      </w:r>
    </w:p>
    <w:p w:rsidR="00B671A0" w:rsidRPr="00BB32F4" w:rsidRDefault="00B671A0" w:rsidP="00B671A0">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4. Sociālās palīdzības organizators izskata pabalsta pieprasītāja iesniegtos dokumentus un sastāda lēmuma projektu par pabalsta piešķiršanu vai atteikumu to piešķirt un nodod Rojas novada sociālā dienesta vecākajam sociālajam darbiniekam izskatīšanai</w:t>
      </w:r>
      <w:r w:rsidR="00650408" w:rsidRPr="00BB32F4">
        <w:rPr>
          <w:rFonts w:ascii="Times New Roman" w:eastAsia="Times New Roman" w:hAnsi="Times New Roman" w:cs="Times New Roman"/>
          <w:color w:val="000000"/>
          <w:sz w:val="20"/>
          <w:szCs w:val="20"/>
          <w:lang w:eastAsia="lv-LV"/>
        </w:rPr>
        <w:t>;</w:t>
      </w:r>
    </w:p>
    <w:p w:rsidR="00B671A0" w:rsidRPr="00BB32F4" w:rsidRDefault="00B671A0" w:rsidP="00B671A0">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5. Rojas novada sociālā dienesta vecākais sociālais darbinieks izskata dokumentus un lēmuma projektu, tālāk nodod parakstīšanai Rojas novada sociālā dienesta vadītājam</w:t>
      </w:r>
      <w:r w:rsidR="00650408" w:rsidRPr="00BB32F4">
        <w:rPr>
          <w:rFonts w:ascii="Times New Roman" w:eastAsia="Times New Roman" w:hAnsi="Times New Roman" w:cs="Times New Roman"/>
          <w:color w:val="000000"/>
          <w:sz w:val="20"/>
          <w:szCs w:val="20"/>
          <w:lang w:eastAsia="lv-LV"/>
        </w:rPr>
        <w:t>;</w:t>
      </w:r>
    </w:p>
    <w:p w:rsidR="00B671A0" w:rsidRPr="00BB32F4" w:rsidRDefault="00B671A0" w:rsidP="00B671A0">
      <w:pPr>
        <w:shd w:val="clear" w:color="auto" w:fill="FFFFFF"/>
        <w:spacing w:before="150" w:after="225" w:line="240" w:lineRule="auto"/>
        <w:jc w:val="both"/>
        <w:rPr>
          <w:rFonts w:ascii="Times New Roman" w:eastAsia="Times New Roman" w:hAnsi="Times New Roman" w:cs="Times New Roman"/>
          <w:color w:val="000000"/>
          <w:sz w:val="18"/>
          <w:szCs w:val="18"/>
          <w:lang w:eastAsia="lv-LV"/>
        </w:rPr>
      </w:pPr>
      <w:r w:rsidRPr="00BB32F4">
        <w:rPr>
          <w:rFonts w:ascii="Times New Roman" w:eastAsia="Times New Roman" w:hAnsi="Times New Roman" w:cs="Times New Roman"/>
          <w:color w:val="000000"/>
          <w:sz w:val="20"/>
          <w:szCs w:val="20"/>
          <w:lang w:eastAsia="lv-LV"/>
        </w:rPr>
        <w:t> 6. Sociālās palīdzības organizators saņem lēmumu un informē par to pabalsta pieprasītāju, iesniedz Rojas novada domes grāmatvedībā sarakstu par pabalsta izmaksu. Rojas novada domes grāmatvedība pabalstu ieskaita klienta bankas kontā,  izmaksā Rojas novada domes kasē vai apmaksā pakalpojumu, ieskai</w:t>
      </w:r>
      <w:r w:rsidR="00650408" w:rsidRPr="00BB32F4">
        <w:rPr>
          <w:rFonts w:ascii="Times New Roman" w:eastAsia="Times New Roman" w:hAnsi="Times New Roman" w:cs="Times New Roman"/>
          <w:color w:val="000000"/>
          <w:sz w:val="20"/>
          <w:szCs w:val="20"/>
          <w:lang w:eastAsia="lv-LV"/>
        </w:rPr>
        <w:t>tot pakalpojuma sniedzēja kontā.</w:t>
      </w:r>
      <w:r w:rsidRPr="00BB32F4">
        <w:rPr>
          <w:rFonts w:ascii="Times New Roman" w:eastAsia="Times New Roman" w:hAnsi="Times New Roman" w:cs="Times New Roman"/>
          <w:color w:val="000000"/>
          <w:sz w:val="20"/>
          <w:szCs w:val="20"/>
          <w:lang w:eastAsia="lv-LV"/>
        </w:rPr>
        <w:t> </w:t>
      </w:r>
    </w:p>
    <w:p w:rsidR="00BA000F" w:rsidRPr="00BB32F4" w:rsidRDefault="00BA000F">
      <w:pPr>
        <w:rPr>
          <w:rFonts w:ascii="Times New Roman" w:hAnsi="Times New Roman" w:cs="Times New Roman"/>
        </w:rPr>
      </w:pPr>
    </w:p>
    <w:sectPr w:rsidR="00BA000F" w:rsidRPr="00BB32F4" w:rsidSect="00F13CCB">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4A95"/>
    <w:multiLevelType w:val="multilevel"/>
    <w:tmpl w:val="118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14CC8"/>
    <w:multiLevelType w:val="multilevel"/>
    <w:tmpl w:val="CCD0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A0"/>
    <w:rsid w:val="000C4475"/>
    <w:rsid w:val="00123FCE"/>
    <w:rsid w:val="001B1F7C"/>
    <w:rsid w:val="001B569A"/>
    <w:rsid w:val="001D44B9"/>
    <w:rsid w:val="00286ABD"/>
    <w:rsid w:val="00394954"/>
    <w:rsid w:val="003E26FE"/>
    <w:rsid w:val="004273D4"/>
    <w:rsid w:val="00453189"/>
    <w:rsid w:val="004A7693"/>
    <w:rsid w:val="004C35EF"/>
    <w:rsid w:val="005073F4"/>
    <w:rsid w:val="005426F4"/>
    <w:rsid w:val="005E5143"/>
    <w:rsid w:val="00615839"/>
    <w:rsid w:val="00650408"/>
    <w:rsid w:val="007071A3"/>
    <w:rsid w:val="00754E38"/>
    <w:rsid w:val="0077353E"/>
    <w:rsid w:val="00841BBB"/>
    <w:rsid w:val="008F5596"/>
    <w:rsid w:val="00901998"/>
    <w:rsid w:val="00924ED6"/>
    <w:rsid w:val="009264C8"/>
    <w:rsid w:val="00985ECE"/>
    <w:rsid w:val="009A38D5"/>
    <w:rsid w:val="00A35EBE"/>
    <w:rsid w:val="00A63179"/>
    <w:rsid w:val="00AD25E5"/>
    <w:rsid w:val="00B671A0"/>
    <w:rsid w:val="00BA000F"/>
    <w:rsid w:val="00BB32F4"/>
    <w:rsid w:val="00BB3FC8"/>
    <w:rsid w:val="00C4773E"/>
    <w:rsid w:val="00C901CC"/>
    <w:rsid w:val="00D00F7C"/>
    <w:rsid w:val="00D701C8"/>
    <w:rsid w:val="00D82AE5"/>
    <w:rsid w:val="00E93EAA"/>
    <w:rsid w:val="00F13CCB"/>
    <w:rsid w:val="00FB7244"/>
    <w:rsid w:val="00FC5BA2"/>
    <w:rsid w:val="00FF2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4ED6"/>
  </w:style>
  <w:style w:type="paragraph" w:styleId="Virsraksts2">
    <w:name w:val="heading 2"/>
    <w:basedOn w:val="Parasts"/>
    <w:link w:val="Virsraksts2Rakstz"/>
    <w:uiPriority w:val="9"/>
    <w:qFormat/>
    <w:rsid w:val="00B671A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671A0"/>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B671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671A0"/>
    <w:rPr>
      <w:color w:val="0000FF"/>
      <w:u w:val="single"/>
    </w:rPr>
  </w:style>
  <w:style w:type="character" w:styleId="Izteiksmgs">
    <w:name w:val="Strong"/>
    <w:basedOn w:val="Noklusjumarindkopasfonts"/>
    <w:uiPriority w:val="22"/>
    <w:qFormat/>
    <w:rsid w:val="00B671A0"/>
    <w:rPr>
      <w:b/>
      <w:bCs/>
    </w:rPr>
  </w:style>
  <w:style w:type="character" w:styleId="Izmantotahipersaite">
    <w:name w:val="FollowedHyperlink"/>
    <w:basedOn w:val="Noklusjumarindkopasfonts"/>
    <w:uiPriority w:val="99"/>
    <w:semiHidden/>
    <w:unhideWhenUsed/>
    <w:rsid w:val="003E26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4ED6"/>
  </w:style>
  <w:style w:type="paragraph" w:styleId="Virsraksts2">
    <w:name w:val="heading 2"/>
    <w:basedOn w:val="Parasts"/>
    <w:link w:val="Virsraksts2Rakstz"/>
    <w:uiPriority w:val="9"/>
    <w:qFormat/>
    <w:rsid w:val="00B671A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671A0"/>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B671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671A0"/>
    <w:rPr>
      <w:color w:val="0000FF"/>
      <w:u w:val="single"/>
    </w:rPr>
  </w:style>
  <w:style w:type="character" w:styleId="Izteiksmgs">
    <w:name w:val="Strong"/>
    <w:basedOn w:val="Noklusjumarindkopasfonts"/>
    <w:uiPriority w:val="22"/>
    <w:qFormat/>
    <w:rsid w:val="00B671A0"/>
    <w:rPr>
      <w:b/>
      <w:bCs/>
    </w:rPr>
  </w:style>
  <w:style w:type="character" w:styleId="Izmantotahipersaite">
    <w:name w:val="FollowedHyperlink"/>
    <w:basedOn w:val="Noklusjumarindkopasfonts"/>
    <w:uiPriority w:val="99"/>
    <w:semiHidden/>
    <w:unhideWhenUsed/>
    <w:rsid w:val="003E2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401">
      <w:bodyDiv w:val="1"/>
      <w:marLeft w:val="0"/>
      <w:marRight w:val="0"/>
      <w:marTop w:val="0"/>
      <w:marBottom w:val="0"/>
      <w:divBdr>
        <w:top w:val="none" w:sz="0" w:space="0" w:color="auto"/>
        <w:left w:val="none" w:sz="0" w:space="0" w:color="auto"/>
        <w:bottom w:val="none" w:sz="0" w:space="0" w:color="auto"/>
        <w:right w:val="none" w:sz="0" w:space="0" w:color="auto"/>
      </w:divBdr>
      <w:divsChild>
        <w:div w:id="1379470401">
          <w:marLeft w:val="0"/>
          <w:marRight w:val="0"/>
          <w:marTop w:val="0"/>
          <w:marBottom w:val="0"/>
          <w:divBdr>
            <w:top w:val="none" w:sz="0" w:space="0" w:color="auto"/>
            <w:left w:val="none" w:sz="0" w:space="0" w:color="auto"/>
            <w:bottom w:val="none" w:sz="0" w:space="0" w:color="auto"/>
            <w:right w:val="none" w:sz="0" w:space="0" w:color="auto"/>
          </w:divBdr>
        </w:div>
        <w:div w:id="39054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ja.lv/pictures/7_2013_PRECIZ_Par_gim.vai_pers.atzis.par_truc.vai_maznodros.un_soc.pabalstiem_novada%20(1).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kumi.lv/ta/id/305995-noteikumi-par-socialo-pakalpojumu-un-socialas-palidzibas-sanemsa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68488" TargetMode="External"/><Relationship Id="rId11" Type="http://schemas.openxmlformats.org/officeDocument/2006/relationships/hyperlink" Target="mailto:socialaisdienests@roja.lv" TargetMode="External"/><Relationship Id="rId5" Type="http://schemas.openxmlformats.org/officeDocument/2006/relationships/webSettings" Target="webSettings.xml"/><Relationship Id="rId10" Type="http://schemas.openxmlformats.org/officeDocument/2006/relationships/hyperlink" Target="http://www.roja.lv" TargetMode="External"/><Relationship Id="rId4" Type="http://schemas.openxmlformats.org/officeDocument/2006/relationships/settings" Target="settings.xml"/><Relationship Id="rId9" Type="http://schemas.openxmlformats.org/officeDocument/2006/relationships/hyperlink" Target="mailto:liepaja.administrativa@tiesa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3767</Words>
  <Characters>2148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Grosbaha</dc:creator>
  <cp:lastModifiedBy>Silvija</cp:lastModifiedBy>
  <cp:revision>4</cp:revision>
  <dcterms:created xsi:type="dcterms:W3CDTF">2020-06-16T07:41:00Z</dcterms:created>
  <dcterms:modified xsi:type="dcterms:W3CDTF">2020-06-16T09:45:00Z</dcterms:modified>
</cp:coreProperties>
</file>